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0" w:type="dxa"/>
        <w:tblInd w:w="85" w:type="dxa"/>
        <w:tblLook w:val="04A0"/>
      </w:tblPr>
      <w:tblGrid>
        <w:gridCol w:w="875"/>
        <w:gridCol w:w="958"/>
        <w:gridCol w:w="927"/>
        <w:gridCol w:w="914"/>
        <w:gridCol w:w="1035"/>
        <w:gridCol w:w="987"/>
        <w:gridCol w:w="958"/>
        <w:gridCol w:w="927"/>
        <w:gridCol w:w="839"/>
        <w:gridCol w:w="1080"/>
      </w:tblGrid>
      <w:tr w:rsidR="006A1608" w:rsidRPr="006A1608" w:rsidTr="006A1608">
        <w:trPr>
          <w:trHeight w:val="510"/>
        </w:trPr>
        <w:tc>
          <w:tcPr>
            <w:tcW w:w="950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333300"/>
            <w:vAlign w:val="bottom"/>
            <w:hideMark/>
          </w:tcPr>
          <w:p w:rsidR="006A1608" w:rsidRPr="00766DC0" w:rsidRDefault="00766DC0" w:rsidP="00766DC0">
            <w:pPr>
              <w:spacing w:after="0" w:line="240" w:lineRule="auto"/>
              <w:rPr>
                <w:rFonts w:ascii="Algerian" w:eastAsia="Times New Roman" w:hAnsi="Algerian" w:cs="Arial"/>
                <w:color w:val="FFFFFF"/>
                <w:sz w:val="40"/>
                <w:szCs w:val="40"/>
              </w:rPr>
            </w:pPr>
            <w:r>
              <w:rPr>
                <w:rFonts w:ascii="Algerian" w:hAnsi="Algerian"/>
                <w:sz w:val="40"/>
                <w:szCs w:val="40"/>
              </w:rPr>
              <w:t xml:space="preserve">    </w:t>
            </w:r>
            <w:r w:rsidRPr="00766DC0">
              <w:rPr>
                <w:rFonts w:ascii="Algerian" w:hAnsi="Algerian"/>
                <w:sz w:val="40"/>
                <w:szCs w:val="40"/>
              </w:rPr>
              <w:t>Progressive Recognised Teacher's Unio</w:t>
            </w:r>
            <w:r w:rsidR="0042398A">
              <w:rPr>
                <w:rFonts w:ascii="Algerian" w:hAnsi="Algerian"/>
                <w:sz w:val="40"/>
                <w:szCs w:val="40"/>
              </w:rPr>
              <w:t>n</w:t>
            </w:r>
          </w:p>
        </w:tc>
      </w:tr>
      <w:tr w:rsidR="006A1608" w:rsidRPr="006A1608" w:rsidTr="006A1608">
        <w:trPr>
          <w:trHeight w:val="465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S.P.S.R NELLORE DISTRICT</w:t>
            </w:r>
          </w:p>
        </w:tc>
      </w:tr>
      <w:tr w:rsidR="006A1608" w:rsidRPr="006A1608" w:rsidTr="006A1608">
        <w:trPr>
          <w:trHeight w:val="540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sz w:val="36"/>
                <w:szCs w:val="36"/>
              </w:rPr>
            </w:pPr>
            <w:r w:rsidRPr="006A1608">
              <w:rPr>
                <w:rFonts w:ascii="Arial Black" w:eastAsia="Times New Roman" w:hAnsi="Arial Black" w:cs="Arial"/>
                <w:sz w:val="36"/>
                <w:szCs w:val="36"/>
              </w:rPr>
              <w:t xml:space="preserve">2012 JANUARY-D.A READY RECKONER </w:t>
            </w:r>
          </w:p>
        </w:tc>
      </w:tr>
      <w:tr w:rsidR="006A1608" w:rsidRPr="006A1608" w:rsidTr="006A1608">
        <w:trPr>
          <w:trHeight w:val="375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A1608" w:rsidRPr="006A1608" w:rsidRDefault="006A1608" w:rsidP="006A1608">
            <w:pPr>
              <w:spacing w:after="0" w:line="240" w:lineRule="auto"/>
              <w:rPr>
                <w:rFonts w:ascii="Arial Black" w:eastAsia="Times New Roman" w:hAnsi="Arial Black" w:cs="Arial"/>
              </w:rPr>
            </w:pPr>
            <w:r w:rsidRPr="006A1608">
              <w:rPr>
                <w:rFonts w:ascii="Arial Black" w:eastAsia="Times New Roman" w:hAnsi="Arial Black" w:cs="Arial"/>
              </w:rPr>
              <w:t xml:space="preserve">G.O.NO. </w:t>
            </w:r>
            <w:r>
              <w:rPr>
                <w:rFonts w:ascii="Arial Black" w:eastAsia="Times New Roman" w:hAnsi="Arial Black" w:cs="Arial"/>
              </w:rPr>
              <w:t>178</w:t>
            </w:r>
            <w:r w:rsidRPr="006A1608">
              <w:rPr>
                <w:rFonts w:ascii="Arial Black" w:eastAsia="Times New Roman" w:hAnsi="Arial Black" w:cs="Arial"/>
              </w:rPr>
              <w:t xml:space="preserve">                                                </w:t>
            </w:r>
            <w:r>
              <w:rPr>
                <w:rFonts w:ascii="Arial Black" w:eastAsia="Times New Roman" w:hAnsi="Arial Black" w:cs="Arial"/>
              </w:rPr>
              <w:t xml:space="preserve">                          Dt.04</w:t>
            </w:r>
            <w:r w:rsidRPr="006A1608">
              <w:rPr>
                <w:rFonts w:ascii="Arial Black" w:eastAsia="Times New Roman" w:hAnsi="Arial Black" w:cs="Arial"/>
              </w:rPr>
              <w:t xml:space="preserve">.07.2012    </w:t>
            </w:r>
          </w:p>
        </w:tc>
      </w:tr>
      <w:tr w:rsidR="006A1608" w:rsidRPr="006A1608" w:rsidTr="006A1608">
        <w:trPr>
          <w:trHeight w:val="300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6A1608">
              <w:rPr>
                <w:rFonts w:ascii="Calibri" w:eastAsia="Times New Roman" w:hAnsi="Calibri" w:cs="Calibri"/>
                <w:b/>
                <w:bCs/>
              </w:rPr>
              <w:t>D.A. Enhancement from 35.952%  to 41.944% ( Increase @ 5.992%) we.f  .01/2012</w:t>
            </w:r>
          </w:p>
        </w:tc>
      </w:tr>
      <w:tr w:rsidR="006A1608" w:rsidRPr="006A1608" w:rsidTr="006A1608">
        <w:trPr>
          <w:trHeight w:val="405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 Black" w:eastAsia="Times New Roman" w:hAnsi="Arial Black" w:cs="Arial"/>
                <w:sz w:val="25"/>
                <w:szCs w:val="25"/>
              </w:rPr>
            </w:pPr>
            <w:r w:rsidRPr="006A1608">
              <w:rPr>
                <w:rFonts w:ascii="Arial Black" w:eastAsia="Times New Roman" w:hAnsi="Arial Black" w:cs="Arial"/>
                <w:sz w:val="25"/>
                <w:szCs w:val="25"/>
              </w:rPr>
              <w:t>READY RECKONER FOR 5.992% D.A</w:t>
            </w:r>
          </w:p>
        </w:tc>
      </w:tr>
      <w:tr w:rsidR="006A1608" w:rsidRPr="006A1608" w:rsidTr="006A1608">
        <w:trPr>
          <w:trHeight w:val="7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Basic Pay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New DA 41.944%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Old DA 35.952%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Differe 5.992%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adjusted to PF/CPS Jan-April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Basic Pay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New DA 41.944%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Old DA 35.952%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Differe 5.992%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adjusted to PF/CPS Jan-April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7100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2978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2553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8435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7230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4820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7300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3062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2624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20680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8674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7435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4956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7520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3154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21250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8913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7640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5092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7740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3246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2783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21820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9152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7845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5228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7960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3339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2862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22430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9408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8064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5376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8200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3439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2948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9664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8283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5524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8440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3540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3034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23650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9920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8503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5668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8680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3121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24300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10192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8736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5824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8940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3750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3214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24950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10465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8970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5980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3859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3308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10738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9204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6136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9460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3968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3401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26300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11031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9455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6304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9740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4085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3502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11325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9707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6472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4203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3602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27700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11618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9959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6636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4320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3703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28450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11933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10228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6820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10600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4446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3811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12248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10498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7000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10900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4572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3919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29950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12562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10768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7176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4698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4027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30750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12898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11055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7372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11530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4836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4145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31550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13233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11343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7560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11860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4975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4264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32350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13569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11630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7756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12190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5113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4383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13925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11936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7956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12550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5264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4512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34050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14282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12242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8160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12910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5415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4641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34900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14638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12547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8364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13270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5566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4771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35800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12871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8580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13660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5730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4911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36700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15393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13194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8796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14050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5893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5051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37600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15771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13518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2253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9012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14440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6057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5191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38570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16178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13867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2311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9244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14860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6233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5342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39540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16585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14215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2370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9480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15280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6409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40510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16992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14564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2428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9712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15700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6585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5644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41550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17428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14938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2490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9960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16150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6774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5806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42590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17864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15312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2552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10208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16600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6963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5968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995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43630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18300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15686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2614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10456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17050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7151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6130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44740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18766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16085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2681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10724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17540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7357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6306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45850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19231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16484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2747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10988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18030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7563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6482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1081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46960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19697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16883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2814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11256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18520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7768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6658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48160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17314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2886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11544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19050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6849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49360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20704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17746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2958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11832</w:t>
            </w:r>
          </w:p>
        </w:tc>
      </w:tr>
      <w:tr w:rsidR="006A1608" w:rsidRPr="006A1608" w:rsidTr="006A1608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19580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8213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7039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1174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4696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50560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21207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18177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6A1608">
              <w:rPr>
                <w:rFonts w:ascii="Arial" w:eastAsia="Times New Roman" w:hAnsi="Arial" w:cs="Arial"/>
                <w:sz w:val="21"/>
                <w:szCs w:val="21"/>
              </w:rPr>
              <w:t>3030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A1608">
              <w:rPr>
                <w:rFonts w:ascii="Arial" w:eastAsia="Times New Roman" w:hAnsi="Arial" w:cs="Arial"/>
                <w:sz w:val="20"/>
                <w:szCs w:val="20"/>
              </w:rPr>
              <w:t>12120</w:t>
            </w:r>
          </w:p>
        </w:tc>
      </w:tr>
      <w:tr w:rsidR="006A1608" w:rsidRPr="006A1608" w:rsidTr="006A1608">
        <w:trPr>
          <w:trHeight w:val="330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vAlign w:val="bottom"/>
            <w:hideMark/>
          </w:tcPr>
          <w:p w:rsidR="006A1608" w:rsidRPr="006A1608" w:rsidRDefault="006A1608" w:rsidP="006A1608">
            <w:pPr>
              <w:spacing w:after="0" w:line="240" w:lineRule="auto"/>
              <w:jc w:val="center"/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</w:pPr>
            <w:r w:rsidRPr="006A1608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>Prepared by:-</w:t>
            </w:r>
            <w:r w:rsidRPr="006A1608">
              <w:rPr>
                <w:rFonts w:ascii="Lucida Sans" w:eastAsia="Times New Roman" w:hAnsi="Lucida Sans" w:cs="Arial"/>
                <w:b/>
                <w:bCs/>
                <w:color w:val="FF0000"/>
                <w:sz w:val="20"/>
                <w:szCs w:val="20"/>
              </w:rPr>
              <w:t>SK.KHALEEL</w:t>
            </w:r>
            <w:r w:rsidR="00766DC0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 xml:space="preserve"> MP</w:t>
            </w:r>
            <w:r w:rsidRPr="006A1608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>PS(URDU) KALUVOY</w:t>
            </w:r>
            <w:r w:rsidR="00766DC0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>A            www.khaleelidea.webnode</w:t>
            </w:r>
            <w:r w:rsidR="00766DC0" w:rsidRPr="00766DC0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>.</w:t>
            </w:r>
            <w:r w:rsidR="0042398A">
              <w:rPr>
                <w:b/>
              </w:rPr>
              <w:t>com</w:t>
            </w:r>
            <w:r w:rsidRPr="006A1608">
              <w:rPr>
                <w:rFonts w:ascii="Lucida Sans" w:eastAsia="Times New Roman" w:hAnsi="Lucida Sans" w:cs="Arial"/>
                <w:b/>
                <w:bCs/>
                <w:sz w:val="20"/>
                <w:szCs w:val="20"/>
              </w:rPr>
              <w:t xml:space="preserve">         </w:t>
            </w:r>
          </w:p>
        </w:tc>
      </w:tr>
    </w:tbl>
    <w:p w:rsidR="00110FA2" w:rsidRDefault="00110FA2"/>
    <w:sectPr w:rsidR="00110FA2" w:rsidSect="006A1608">
      <w:headerReference w:type="even" r:id="rId7"/>
      <w:headerReference w:type="default" r:id="rId8"/>
      <w:headerReference w:type="firs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EF2" w:rsidRDefault="009F4EF2" w:rsidP="006A1608">
      <w:pPr>
        <w:spacing w:after="0" w:line="240" w:lineRule="auto"/>
      </w:pPr>
      <w:r>
        <w:separator/>
      </w:r>
    </w:p>
  </w:endnote>
  <w:endnote w:type="continuationSeparator" w:id="1">
    <w:p w:rsidR="009F4EF2" w:rsidRDefault="009F4EF2" w:rsidP="006A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EF2" w:rsidRDefault="009F4EF2" w:rsidP="006A1608">
      <w:pPr>
        <w:spacing w:after="0" w:line="240" w:lineRule="auto"/>
      </w:pPr>
      <w:r>
        <w:separator/>
      </w:r>
    </w:p>
  </w:footnote>
  <w:footnote w:type="continuationSeparator" w:id="1">
    <w:p w:rsidR="009F4EF2" w:rsidRDefault="009F4EF2" w:rsidP="006A1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08" w:rsidRDefault="0037063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132" o:spid="_x0000_s2053" type="#_x0000_t136" style="position:absolute;margin-left:0;margin-top:0;width:461.85pt;height:197.95pt;rotation:315;z-index:-251654144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PRTUNL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08" w:rsidRDefault="0037063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133" o:spid="_x0000_s2054" type="#_x0000_t136" style="position:absolute;margin-left:0;margin-top:0;width:461.85pt;height:197.95pt;rotation:315;z-index:-25165209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PRTUNL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08" w:rsidRDefault="0037063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131" o:spid="_x0000_s2052" type="#_x0000_t136" style="position:absolute;margin-left:0;margin-top:0;width:461.85pt;height:19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PRTUNL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comment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A1608"/>
    <w:rsid w:val="00014375"/>
    <w:rsid w:val="00110FA2"/>
    <w:rsid w:val="00123171"/>
    <w:rsid w:val="001427FB"/>
    <w:rsid w:val="001A3039"/>
    <w:rsid w:val="00370630"/>
    <w:rsid w:val="0042398A"/>
    <w:rsid w:val="004A7502"/>
    <w:rsid w:val="006A1608"/>
    <w:rsid w:val="006F4A98"/>
    <w:rsid w:val="00766DC0"/>
    <w:rsid w:val="00797E7D"/>
    <w:rsid w:val="008F5C40"/>
    <w:rsid w:val="009F4EF2"/>
    <w:rsid w:val="00E64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F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1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1608"/>
  </w:style>
  <w:style w:type="paragraph" w:styleId="Footer">
    <w:name w:val="footer"/>
    <w:basedOn w:val="Normal"/>
    <w:link w:val="FooterChar"/>
    <w:uiPriority w:val="99"/>
    <w:semiHidden/>
    <w:unhideWhenUsed/>
    <w:rsid w:val="006A1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16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295F5-94B4-419F-A4FE-E850F37D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2012-07-30T09:44:00Z</cp:lastPrinted>
  <dcterms:created xsi:type="dcterms:W3CDTF">2012-07-04T08:46:00Z</dcterms:created>
  <dcterms:modified xsi:type="dcterms:W3CDTF">2012-07-30T09:55:00Z</dcterms:modified>
</cp:coreProperties>
</file>